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F73A" w14:textId="4C724BE2" w:rsidR="00A12109" w:rsidRPr="00C8658C" w:rsidRDefault="00687564">
      <w:pPr>
        <w:rPr>
          <w:rFonts w:ascii="Arial" w:hAnsi="Arial" w:cs="Arial"/>
          <w:b/>
          <w:bCs/>
        </w:rPr>
      </w:pPr>
      <w:r w:rsidRPr="00C8658C">
        <w:rPr>
          <w:rFonts w:ascii="Arial" w:hAnsi="Arial" w:cs="Arial"/>
          <w:b/>
          <w:bCs/>
        </w:rPr>
        <w:t>Změna čísla položky rozpočtové skladby</w:t>
      </w:r>
    </w:p>
    <w:p w14:paraId="24ACA006" w14:textId="77777777" w:rsidR="00687564" w:rsidRDefault="00687564" w:rsidP="00687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Vyhláškou č. 412/2021 Sb., o rozpočtové skladbě došlo ke změně položky 1337 - poplatek za komunální odpad na položku novou 1345 - příjem z poplatku za obecní systém odpadového hospodářství a příjem z poplatku za odkládání komunálního odpadu z nemovité věci. Vzhledem k tomu, že k rozeslání sbírky zákonů došlo po zveřejnění návrhu rozpočtu, je ve schváleném rozpočtu uvedena tato chybná položka.</w:t>
      </w:r>
    </w:p>
    <w:p w14:paraId="57D5F49E" w14:textId="0D83CC04" w:rsidR="00687564" w:rsidRDefault="00687564"/>
    <w:p w14:paraId="104BDD90" w14:textId="7EF77583" w:rsidR="00687564" w:rsidRDefault="00687564" w:rsidP="006875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Dle platné metodiky se nejedná o změnu rozpočtu, ale změnu čísla položky rozpočtové skladby. Schválená částka se nijak nemění. O změně čísla položky schváleného rozpočtu </w:t>
      </w:r>
      <w:r w:rsidR="00C8658C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vytvořen záznam a zastupitelstvu bude tato oprava předložena na vědomí při nejbližším zasedání. V rozpisu rozpočtu a následně pak závěrečném účtu bude uvedena položka 1345 - poplatek za odkládání komunálního odpadu.</w:t>
      </w:r>
    </w:p>
    <w:p w14:paraId="14367405" w14:textId="497F9642" w:rsidR="00687564" w:rsidRDefault="00687564"/>
    <w:p w14:paraId="3EB43D9D" w14:textId="6304D5A2" w:rsidR="00687564" w:rsidRDefault="00C8658C">
      <w:pPr>
        <w:rPr>
          <w:rFonts w:ascii="Arial" w:hAnsi="Arial" w:cs="Arial"/>
        </w:rPr>
      </w:pPr>
      <w:r w:rsidRPr="00C8658C">
        <w:rPr>
          <w:rFonts w:ascii="Arial" w:hAnsi="Arial" w:cs="Arial"/>
        </w:rPr>
        <w:t xml:space="preserve">Zpracoval </w:t>
      </w:r>
      <w:proofErr w:type="spellStart"/>
      <w:r w:rsidRPr="00C8658C">
        <w:rPr>
          <w:rFonts w:ascii="Arial" w:hAnsi="Arial" w:cs="Arial"/>
        </w:rPr>
        <w:t>J.Kunte</w:t>
      </w:r>
      <w:proofErr w:type="spellEnd"/>
    </w:p>
    <w:p w14:paraId="4B848AFB" w14:textId="3AF601AE" w:rsidR="00C8658C" w:rsidRPr="00C8658C" w:rsidRDefault="00C8658C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257CF0">
        <w:rPr>
          <w:rFonts w:ascii="Arial" w:hAnsi="Arial" w:cs="Arial"/>
        </w:rPr>
        <w:t>01.2022</w:t>
      </w:r>
    </w:p>
    <w:p w14:paraId="43365AA1" w14:textId="77777777" w:rsidR="00C8658C" w:rsidRPr="00C8658C" w:rsidRDefault="00C8658C">
      <w:pPr>
        <w:rPr>
          <w:rFonts w:ascii="Arial" w:hAnsi="Arial" w:cs="Arial"/>
        </w:rPr>
      </w:pPr>
    </w:p>
    <w:sectPr w:rsidR="00C8658C" w:rsidRPr="00C8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64"/>
    <w:rsid w:val="00257CF0"/>
    <w:rsid w:val="00687564"/>
    <w:rsid w:val="00A12109"/>
    <w:rsid w:val="00C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E422"/>
  <w15:chartTrackingRefBased/>
  <w15:docId w15:val="{46615DD4-FC60-498F-B119-C1A66D27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Kunte Jiří</dc:creator>
  <cp:keywords/>
  <dc:description/>
  <cp:lastModifiedBy>Kunte Jiří</cp:lastModifiedBy>
  <cp:revision>2</cp:revision>
  <dcterms:created xsi:type="dcterms:W3CDTF">2022-01-17T09:49:00Z</dcterms:created>
  <dcterms:modified xsi:type="dcterms:W3CDTF">2022-01-17T09:54:00Z</dcterms:modified>
</cp:coreProperties>
</file>